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D13B07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82D22" w:rsidRPr="00882D22">
              <w:rPr>
                <w:rFonts w:asciiTheme="minorHAnsi" w:hAnsiTheme="minorHAnsi" w:cstheme="minorBidi"/>
              </w:rPr>
              <w:t>8KSK/ABZIKT/2</w:t>
            </w:r>
            <w:r w:rsidR="003D75E8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8881BD8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A407C3" w:rsidRPr="00A407C3">
              <w:rPr>
                <w:rFonts w:asciiTheme="minorHAnsi" w:hAnsiTheme="minorHAnsi" w:cstheme="minorHAnsi"/>
              </w:rPr>
              <w:t>Využitie IKT v praxi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6BCB8D46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FE7E57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5E4AD6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2E51E5">
              <w:rPr>
                <w:rFonts w:asciiTheme="minorHAnsi" w:hAnsiTheme="minorHAnsi" w:cstheme="minorHAnsi"/>
              </w:rPr>
              <w:t>in</w:t>
            </w:r>
            <w:r w:rsidR="005E4AD6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FE7E57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4537A28E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FE7E57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926C5A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2E51E5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E21A68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3B20FA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</w:t>
            </w:r>
            <w:r w:rsidRPr="00391526">
              <w:rPr>
                <w:rFonts w:asciiTheme="minorHAnsi" w:hAnsiTheme="minorHAnsi" w:cstheme="minorHAnsi"/>
              </w:rPr>
              <w:t>semestra má študent splniť nasledovné podmienky na získanie kreditov za predmet ukončený priebežným hodnotením (riadny termín):</w:t>
            </w:r>
          </w:p>
          <w:p w14:paraId="63CB14BC" w14:textId="77777777" w:rsidR="00855247" w:rsidRPr="00855247" w:rsidRDefault="00855247" w:rsidP="0085524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55247">
              <w:rPr>
                <w:rFonts w:asciiTheme="minorHAnsi" w:hAnsiTheme="minorHAnsi" w:cstheme="minorHAnsi"/>
                <w:iCs/>
              </w:rPr>
              <w:t>aktívna účasť na seminároch (min. 80 %),</w:t>
            </w:r>
          </w:p>
          <w:p w14:paraId="00E76A36" w14:textId="785E7A83" w:rsidR="00855247" w:rsidRPr="00855247" w:rsidRDefault="00026258" w:rsidP="0085524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prezentácie témy na seminári </w:t>
            </w:r>
            <w:r w:rsidRPr="00A260C7">
              <w:rPr>
                <w:rFonts w:asciiTheme="minorHAnsi" w:hAnsiTheme="minorHAnsi" w:cstheme="minorHAnsi"/>
                <w:iCs/>
                <w:lang w:val="pl-PL"/>
              </w:rPr>
              <w:t>(30b)</w:t>
            </w:r>
          </w:p>
          <w:p w14:paraId="48E23B09" w14:textId="00DCD7A3" w:rsidR="00855247" w:rsidRPr="00855247" w:rsidRDefault="00855247" w:rsidP="0085524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55247">
              <w:rPr>
                <w:rFonts w:asciiTheme="minorHAnsi" w:hAnsiTheme="minorHAnsi" w:cstheme="minorHAnsi"/>
                <w:iCs/>
              </w:rPr>
              <w:t xml:space="preserve">semestrálny projekt </w:t>
            </w:r>
            <w:r w:rsidR="00026258">
              <w:rPr>
                <w:rFonts w:asciiTheme="minorHAnsi" w:hAnsiTheme="minorHAnsi" w:cstheme="minorHAnsi"/>
                <w:iCs/>
              </w:rPr>
              <w:t xml:space="preserve"> - </w:t>
            </w:r>
            <w:r w:rsidRPr="00855247">
              <w:rPr>
                <w:rFonts w:asciiTheme="minorHAnsi" w:hAnsiTheme="minorHAnsi" w:cstheme="minorHAnsi"/>
                <w:iCs/>
              </w:rPr>
              <w:t>aplikácia vedomostí a zručnosti v rámci jednotlivých tém</w:t>
            </w:r>
            <w:r w:rsidR="00026258">
              <w:rPr>
                <w:rFonts w:asciiTheme="minorHAnsi" w:hAnsiTheme="minorHAnsi" w:cstheme="minorHAnsi"/>
                <w:iCs/>
              </w:rPr>
              <w:t xml:space="preserve"> (30b</w:t>
            </w:r>
            <w:r w:rsidRPr="00855247">
              <w:rPr>
                <w:rFonts w:asciiTheme="minorHAnsi" w:hAnsiTheme="minorHAnsi" w:cstheme="minorHAnsi"/>
                <w:iCs/>
              </w:rPr>
              <w:t>)</w:t>
            </w:r>
          </w:p>
          <w:p w14:paraId="207BC86B" w14:textId="3361CC41" w:rsidR="00855247" w:rsidRPr="00855247" w:rsidRDefault="00855247" w:rsidP="00855247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55247">
              <w:rPr>
                <w:rFonts w:asciiTheme="minorHAnsi" w:hAnsiTheme="minorHAnsi" w:cstheme="minorHAnsi"/>
                <w:iCs/>
              </w:rPr>
              <w:t>záverečný test (</w:t>
            </w:r>
            <w:r w:rsidR="00026258">
              <w:rPr>
                <w:rFonts w:asciiTheme="minorHAnsi" w:hAnsiTheme="minorHAnsi" w:cstheme="minorHAnsi"/>
                <w:iCs/>
              </w:rPr>
              <w:t>30b</w:t>
            </w:r>
            <w:r w:rsidRPr="00855247">
              <w:rPr>
                <w:rFonts w:asciiTheme="minorHAnsi" w:hAnsiTheme="minorHAnsi" w:cstheme="minorHAnsi"/>
                <w:iCs/>
              </w:rPr>
              <w:t>).</w:t>
            </w:r>
          </w:p>
          <w:p w14:paraId="6BFF49C9" w14:textId="2C0CD377" w:rsidR="00026258" w:rsidRPr="00026258" w:rsidRDefault="00026258" w:rsidP="00026258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026258">
              <w:rPr>
                <w:rFonts w:asciiTheme="minorHAnsi" w:hAnsiTheme="minorHAnsi" w:cstheme="minorHAnsi"/>
                <w:iCs/>
              </w:rPr>
              <w:t xml:space="preserve">Celkovo študent môže získať v predmete 90 b. V priebehu semestra študent získa max. 30b. za prezentáciu témy na seminári, max 30b za semestrálny projekt a max. 30b. za záverečný vedomostný test. </w:t>
            </w:r>
          </w:p>
          <w:p w14:paraId="1271A258" w14:textId="05C56A46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musí študent získať hodnotenie minimálne na úrovni minimálne 50%. </w:t>
            </w:r>
          </w:p>
          <w:p w14:paraId="4FF4FBC0" w14:textId="77777777" w:rsidR="001C4546" w:rsidRPr="0029626C" w:rsidRDefault="001C4546" w:rsidP="001C454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1C4546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5C751FA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tabs>
                <w:tab w:val="left" w:pos="593"/>
              </w:tabs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pozná základné pojmy a princípy IKT v danom odbore,</w:t>
            </w:r>
          </w:p>
          <w:p w14:paraId="1AA0A0AA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tabs>
                <w:tab w:val="left" w:pos="593"/>
              </w:tabs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orientuje sa v základnom hardvéri a softvéri,</w:t>
            </w:r>
          </w:p>
          <w:p w14:paraId="1F40601E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tabs>
                <w:tab w:val="left" w:pos="593"/>
              </w:tabs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pozná možnosti a princípy práce v textovom, tabuľkovom a prezentačnom editore,</w:t>
            </w:r>
          </w:p>
          <w:p w14:paraId="03B427E2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tabs>
                <w:tab w:val="left" w:pos="593"/>
              </w:tabs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vie opísať princíp cloud computingu,</w:t>
            </w:r>
          </w:p>
          <w:p w14:paraId="316AB96E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lastRenderedPageBreak/>
              <w:t xml:space="preserve">má prehľad o základných typoch „wearables“ a mobilných aplikácií vhodných na diagnostiku a monitoring </w:t>
            </w:r>
          </w:p>
          <w:p w14:paraId="665890DE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pozná základné princípy počítačovej grafiky a multimediálnych súborov (obraz, audio, video),</w:t>
            </w:r>
          </w:p>
          <w:p w14:paraId="6EBA81AB" w14:textId="434BFC65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rozumie rizikám v oblasti informačnej bezpečnosti a zásadám bezpečného správania v</w:t>
            </w:r>
            <w:r>
              <w:rPr>
                <w:rFonts w:asciiTheme="minorHAnsi" w:hAnsiTheme="minorHAnsi" w:cstheme="minorHAnsi"/>
              </w:rPr>
              <w:t> </w:t>
            </w:r>
            <w:r w:rsidRPr="00855247">
              <w:rPr>
                <w:rFonts w:asciiTheme="minorHAnsi" w:hAnsiTheme="minorHAnsi" w:cstheme="minorHAnsi"/>
              </w:rPr>
              <w:t>kyber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55247">
              <w:rPr>
                <w:rFonts w:asciiTheme="minorHAnsi" w:hAnsiTheme="minorHAnsi" w:cstheme="minorHAnsi"/>
              </w:rPr>
              <w:t>priestore,</w:t>
            </w:r>
          </w:p>
          <w:p w14:paraId="3E10429D" w14:textId="77777777" w:rsidR="00855247" w:rsidRPr="00855247" w:rsidRDefault="00855247" w:rsidP="0027250B">
            <w:pPr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  <w:b/>
                <w:bCs/>
              </w:rPr>
            </w:pPr>
            <w:r w:rsidRPr="00855247">
              <w:rPr>
                <w:rFonts w:asciiTheme="minorHAnsi" w:hAnsiTheme="minorHAnsi" w:cstheme="minorHAnsi"/>
              </w:rPr>
              <w:t>má základný prehľad o súčasných trendoch v oblasti IKT (AI, VR a ďalšie nové technológie).</w:t>
            </w:r>
          </w:p>
          <w:p w14:paraId="6B7F95FC" w14:textId="440CE73F" w:rsidR="005A6ED3" w:rsidRPr="000820DA" w:rsidRDefault="005A6ED3" w:rsidP="00855247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03DED4F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dokáže vytvoriť, upraviť a naformátovať textový dokument (písmo, odseky, štýly, zoznamy),</w:t>
            </w:r>
          </w:p>
          <w:p w14:paraId="32C59BAF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vie do dokumentu vložiť obrázky a jednoduché tabuľky a pripraviť ho na export,</w:t>
            </w:r>
          </w:p>
          <w:p w14:paraId="61F253F3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dokáže zapísať údaje do štruktúry, formátovať tabuľku a použiť základné vzorce a funkcie,</w:t>
            </w:r>
          </w:p>
          <w:p w14:paraId="288B8724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vie triediť a filtrovať údaje a vytvoriť jednoduché grafy,</w:t>
            </w:r>
          </w:p>
          <w:p w14:paraId="0BCC3F35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dokáže pripraviť jednoduchú prezentáciu s použitím základných prezentačných nástrojov a uplatniť zásady prezentovania,</w:t>
            </w:r>
          </w:p>
          <w:p w14:paraId="35A1808A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vie pracovať s online úložiskom (vytvoriť priečinok, uložiť a zdieľať súbory, nastaviť prístup),</w:t>
            </w:r>
          </w:p>
          <w:p w14:paraId="0FCCEF06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 xml:space="preserve">dokáže získať a jednoducho exportovať dáta z vybraných aplikácií alebo zariadení </w:t>
            </w:r>
          </w:p>
          <w:p w14:paraId="43FA7832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vie základne upraviť obrázok (orezanie, zmena veľkosti, jas/kontrast) a audio/video záznam (strih, hlasitosť, formát),</w:t>
            </w:r>
          </w:p>
          <w:p w14:paraId="0308D116" w14:textId="4FC5F40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používa základné bezpečnostné návyky pri práci s digitálnymi technológiami</w:t>
            </w:r>
            <w:r w:rsidR="00204511">
              <w:rPr>
                <w:rFonts w:asciiTheme="minorHAnsi" w:hAnsiTheme="minorHAnsi" w:cstheme="minorHAnsi"/>
              </w:rPr>
              <w:t>.</w:t>
            </w:r>
          </w:p>
          <w:p w14:paraId="6D34574B" w14:textId="1B756DFA" w:rsidR="005A6ED3" w:rsidRPr="00823874" w:rsidRDefault="005A6ED3" w:rsidP="00855247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3E29E4E8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samostatne a zodpovedne využíva digitálne technológie pri príprave materiálov a organizácii svojej práce,</w:t>
            </w:r>
          </w:p>
          <w:p w14:paraId="683F7EEE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kriticky pristupuje k výberu nástrojov a služieb (softvér, aplikácie, cloud) s ohľadom na ich vhodnosť, bezpečnosť a ochranu súkromia,</w:t>
            </w:r>
          </w:p>
          <w:p w14:paraId="66F56AD1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dokáže interpretovať jednoduché dáta z diagnostiky a monitoringu zaťaženia a použiť ich na základné rozhodovanie v praxi,</w:t>
            </w:r>
          </w:p>
          <w:p w14:paraId="700FC584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rešpektuje právne a etické aspekty používania IKT (autorské práva, licencie, ochrana osobných údajov),</w:t>
            </w:r>
          </w:p>
          <w:p w14:paraId="281940E1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je pripravený priebežne rozvíjať svoje digitálne zručnosti a reagovať na nové technológie (AI, VR a pod.),</w:t>
            </w:r>
          </w:p>
          <w:p w14:paraId="0E8E6191" w14:textId="01407D44" w:rsidR="00306FED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využíva IKT tak, aby podporovali jeho profesionálnu rolu učiteľa (efektivita práce, komunikácia, príprava podkladov).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BD8C3D7" w14:textId="77777777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Digitálna gramotnosť v 21. storočí - úvod, základné pojmy, digitálne kompetencie, význam IKT, prehľad základného softvéru  a hárdveru.</w:t>
            </w:r>
          </w:p>
          <w:p w14:paraId="2C5F1238" w14:textId="06785E50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Textový editor I.</w:t>
            </w:r>
            <w:r w:rsidR="00204511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tvorba a úprava textu, formátovanie, odseky, práca so štýlmi. </w:t>
            </w:r>
          </w:p>
          <w:p w14:paraId="49EF01FB" w14:textId="2744483D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Textový editor II.</w:t>
            </w:r>
            <w:r w:rsidR="00204511">
              <w:rPr>
                <w:rFonts w:asciiTheme="minorHAnsi" w:hAnsiTheme="minorHAnsi" w:cstheme="minorHAnsi"/>
              </w:rPr>
              <w:t>:</w:t>
            </w:r>
            <w:r w:rsidR="00204511" w:rsidRPr="00204511">
              <w:rPr>
                <w:rFonts w:asciiTheme="minorHAnsi" w:hAnsiTheme="minorHAnsi" w:cstheme="minorHAnsi"/>
              </w:rPr>
              <w:t xml:space="preserve"> </w:t>
            </w:r>
            <w:r w:rsidRPr="00204511">
              <w:rPr>
                <w:rFonts w:asciiTheme="minorHAnsi" w:hAnsiTheme="minorHAnsi" w:cstheme="minorHAnsi"/>
              </w:rPr>
              <w:t>vkladanie obrázkov, generovanie zoznamov, tvorba tabuliek.</w:t>
            </w:r>
          </w:p>
          <w:p w14:paraId="34F2D6E3" w14:textId="4EB756F7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Tabuľkový editor I.</w:t>
            </w:r>
            <w:r w:rsidR="00204511">
              <w:rPr>
                <w:rFonts w:asciiTheme="minorHAnsi" w:hAnsiTheme="minorHAnsi" w:cstheme="minorHAnsi"/>
              </w:rPr>
              <w:t>:</w:t>
            </w:r>
            <w:r w:rsidR="00204511" w:rsidRPr="00204511">
              <w:rPr>
                <w:rFonts w:asciiTheme="minorHAnsi" w:hAnsiTheme="minorHAnsi" w:cstheme="minorHAnsi"/>
              </w:rPr>
              <w:t xml:space="preserve"> </w:t>
            </w:r>
            <w:r w:rsidRPr="00204511">
              <w:rPr>
                <w:rFonts w:asciiTheme="minorHAnsi" w:hAnsiTheme="minorHAnsi" w:cstheme="minorHAnsi"/>
              </w:rPr>
              <w:t>zapisovanie údajov, formátovanie, základné vzorce a funkcie.</w:t>
            </w:r>
          </w:p>
          <w:p w14:paraId="0F6D3853" w14:textId="0FB3ABDB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Tabuľkový editor II.</w:t>
            </w:r>
            <w:r w:rsidR="00204511">
              <w:rPr>
                <w:rFonts w:asciiTheme="minorHAnsi" w:hAnsiTheme="minorHAnsi" w:cstheme="minorHAnsi"/>
              </w:rPr>
              <w:t>:</w:t>
            </w:r>
            <w:r w:rsidR="00204511" w:rsidRPr="00204511">
              <w:rPr>
                <w:rFonts w:asciiTheme="minorHAnsi" w:hAnsiTheme="minorHAnsi" w:cstheme="minorHAnsi"/>
              </w:rPr>
              <w:t xml:space="preserve"> </w:t>
            </w:r>
            <w:r w:rsidRPr="00204511">
              <w:rPr>
                <w:rFonts w:asciiTheme="minorHAnsi" w:hAnsiTheme="minorHAnsi" w:cstheme="minorHAnsi"/>
              </w:rPr>
              <w:t>triedenie a filtrovanie, tvorba jednoduchých grafov.</w:t>
            </w:r>
          </w:p>
          <w:p w14:paraId="0F7C9317" w14:textId="71CDB799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Prezentačné nástroje</w:t>
            </w:r>
            <w:r w:rsidR="0027250B">
              <w:rPr>
                <w:rFonts w:asciiTheme="minorHAnsi" w:hAnsiTheme="minorHAnsi" w:cstheme="minorHAnsi"/>
              </w:rPr>
              <w:t xml:space="preserve">: </w:t>
            </w:r>
            <w:r w:rsidRPr="00204511">
              <w:rPr>
                <w:rFonts w:asciiTheme="minorHAnsi" w:hAnsiTheme="minorHAnsi" w:cstheme="minorHAnsi"/>
              </w:rPr>
              <w:t>základné prezentačné nástroje, zásady prezentovania, online prezentačné nástroje.</w:t>
            </w:r>
          </w:p>
          <w:p w14:paraId="61116048" w14:textId="4501AB06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Cloudové služby a online úložiská</w:t>
            </w:r>
            <w:r w:rsidR="0027250B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pojem „cloud“ práca s online úložiskami, cloudové služby, zdieľanie súborov.</w:t>
            </w:r>
          </w:p>
          <w:p w14:paraId="54C38764" w14:textId="0BA983FB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lastRenderedPageBreak/>
              <w:t>IKT v diagnostike a monitoringu zaťaženia</w:t>
            </w:r>
            <w:r w:rsidR="0027250B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prehľad wearables, mobilných aplikácií, jednoduché exporty dát. </w:t>
            </w:r>
          </w:p>
          <w:p w14:paraId="47DDF77C" w14:textId="161461CA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Multimédiá I.</w:t>
            </w:r>
            <w:r w:rsidR="0027250B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počítačová grafika – základná úprava, formáty súborov, ukladanie, zdieľanie.</w:t>
            </w:r>
          </w:p>
          <w:p w14:paraId="63B528C1" w14:textId="55DB619E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Multimédiá II.</w:t>
            </w:r>
            <w:r w:rsidR="0027250B">
              <w:rPr>
                <w:rFonts w:asciiTheme="minorHAnsi" w:hAnsiTheme="minorHAnsi" w:cstheme="minorHAnsi"/>
              </w:rPr>
              <w:t xml:space="preserve">: </w:t>
            </w:r>
            <w:r w:rsidRPr="00204511">
              <w:rPr>
                <w:rFonts w:asciiTheme="minorHAnsi" w:hAnsiTheme="minorHAnsi" w:cstheme="minorHAnsi"/>
              </w:rPr>
              <w:t>audio, video – základná úprava, formáty súborov, nahrávanie, jednoduché vyhodnocovanie.</w:t>
            </w:r>
          </w:p>
          <w:p w14:paraId="1D0D658C" w14:textId="604EBB38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Informačná bezpečnosť a ochrana súkromia, právne a etické aspekty</w:t>
            </w:r>
            <w:r w:rsidR="0027250B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bezpečné heslá, škodlivý softvér, phishing, zálohovanie, správanie na internete.</w:t>
            </w:r>
          </w:p>
          <w:p w14:paraId="00C24124" w14:textId="430E6BE3" w:rsidR="00AE4E58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Súčasné trendy</w:t>
            </w:r>
            <w:r w:rsidR="0027250B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nové technológie </w:t>
            </w:r>
            <w:r w:rsidR="0027250B">
              <w:rPr>
                <w:rFonts w:asciiTheme="minorHAnsi" w:hAnsiTheme="minorHAnsi" w:cstheme="minorHAnsi"/>
              </w:rPr>
              <w:t>(</w:t>
            </w:r>
            <w:r w:rsidRPr="00204511">
              <w:rPr>
                <w:rFonts w:asciiTheme="minorHAnsi" w:hAnsiTheme="minorHAnsi" w:cstheme="minorHAnsi"/>
              </w:rPr>
              <w:t>AI, VR</w:t>
            </w:r>
            <w:r w:rsidR="0027250B">
              <w:rPr>
                <w:rFonts w:asciiTheme="minorHAnsi" w:hAnsiTheme="minorHAnsi" w:cstheme="minorHAnsi"/>
              </w:rPr>
              <w:t>).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EF5CA9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F5CA9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EF5CA9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090984" w14:textId="34E19222" w:rsidR="00A25F5E" w:rsidRPr="00EF5CA9" w:rsidRDefault="000F619C" w:rsidP="00A25F5E">
            <w:pPr>
              <w:pStyle w:val="Normlnywebov"/>
              <w:spacing w:before="0" w:beforeAutospacing="0" w:after="0" w:afterAutospacing="0"/>
              <w:jc w:val="both"/>
              <w:rPr>
                <w:rStyle w:val="Vrazn"/>
                <w:b w:val="0"/>
                <w:bCs w:val="0"/>
              </w:rPr>
            </w:pP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KOKLES, M., &amp; ROMANOVÁ, A. 2019. </w:t>
            </w:r>
            <w:r w:rsidRPr="00EF5CA9">
              <w:rPr>
                <w:rStyle w:val="Zvraznenie"/>
                <w:rFonts w:asciiTheme="minorHAnsi" w:hAnsiTheme="minorHAnsi" w:cstheme="minorHAnsi"/>
              </w:rPr>
              <w:t>Informatika.</w:t>
            </w: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 Sprint 2.</w:t>
            </w:r>
            <w:r w:rsidR="00A25F5E"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Pr="00EF5CA9">
              <w:rPr>
                <w:rFonts w:asciiTheme="minorHAnsi" w:hAnsiTheme="minorHAnsi" w:cstheme="minorHAnsi"/>
              </w:rPr>
              <w:t xml:space="preserve">ISBN </w:t>
            </w: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978-80-89710-40-9</w:t>
            </w:r>
          </w:p>
          <w:p w14:paraId="5A208951" w14:textId="794A7F78" w:rsidR="000F619C" w:rsidRPr="00EF5CA9" w:rsidRDefault="000F619C" w:rsidP="00A25F5E">
            <w:pPr>
              <w:pStyle w:val="Normlnywebov"/>
              <w:spacing w:before="0" w:beforeAutospacing="0" w:after="0" w:afterAutospacing="0"/>
              <w:jc w:val="both"/>
              <w:rPr>
                <w:rStyle w:val="Vrazn"/>
                <w:rFonts w:asciiTheme="minorHAnsi" w:hAnsiTheme="minorHAnsi" w:cstheme="minorHAnsi"/>
                <w:b w:val="0"/>
                <w:bCs w:val="0"/>
              </w:rPr>
            </w:pP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BURGEROVÁ, J., &amp; PISKURA, V. 2021. </w:t>
            </w:r>
            <w:r w:rsidRPr="00EF5CA9">
              <w:rPr>
                <w:rStyle w:val="Zvraznenie"/>
                <w:rFonts w:asciiTheme="minorHAnsi" w:hAnsiTheme="minorHAnsi" w:cstheme="minorHAnsi"/>
              </w:rPr>
              <w:t>Výučba informatiky na primárnom stupni základných škôl podľa ŠVP ISCED1. (2. preprac. vyd.).</w:t>
            </w: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 Pedagogická fakulta Prešovskej univerzity v Prešove. </w:t>
            </w:r>
            <w:r w:rsidRPr="00EF5CA9">
              <w:rPr>
                <w:rFonts w:asciiTheme="minorHAnsi" w:hAnsiTheme="minorHAnsi" w:cstheme="minorHAnsi"/>
              </w:rPr>
              <w:t xml:space="preserve">ISBN </w:t>
            </w: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978-80-555-2776-5</w:t>
            </w:r>
          </w:p>
          <w:p w14:paraId="24A58296" w14:textId="3328CAF4" w:rsidR="000F619C" w:rsidRPr="00EF5CA9" w:rsidRDefault="000F619C" w:rsidP="00A25F5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KALAŠ, I. 2013. </w:t>
            </w:r>
            <w:r w:rsidRPr="00EF5CA9">
              <w:rPr>
                <w:rStyle w:val="Zvraznenie"/>
                <w:rFonts w:asciiTheme="minorHAnsi" w:hAnsiTheme="minorHAnsi" w:cstheme="minorHAnsi"/>
              </w:rPr>
              <w:t>Premeny školy v digitálnom veku.</w:t>
            </w: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 Slovenské pedagogické nakladateľstvo. </w:t>
            </w:r>
            <w:r w:rsidRPr="00EF5CA9">
              <w:rPr>
                <w:rFonts w:asciiTheme="minorHAnsi" w:hAnsiTheme="minorHAnsi" w:cstheme="minorHAnsi"/>
              </w:rPr>
              <w:t>ISBN</w:t>
            </w:r>
            <w:r w:rsidRPr="00EF5CA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978-80-10-02409-4</w:t>
            </w:r>
          </w:p>
          <w:p w14:paraId="7C8F6C76" w14:textId="72CC9D86" w:rsidR="000F619C" w:rsidRPr="00EF5CA9" w:rsidRDefault="000F619C" w:rsidP="00A25F5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PECINOVSKÝ, J., &amp; PECINOVSKÝ, R. 2019. </w:t>
            </w:r>
            <w:r w:rsidRPr="00EF5CA9">
              <w:rPr>
                <w:rStyle w:val="Zvraznenie"/>
                <w:rFonts w:asciiTheme="minorHAnsi" w:hAnsiTheme="minorHAnsi" w:cstheme="minorHAnsi"/>
              </w:rPr>
              <w:t>Office 2019: Průvodce uživatele.</w:t>
            </w:r>
            <w:r w:rsidRPr="00EF5CA9">
              <w:rPr>
                <w:rStyle w:val="Vrazn"/>
                <w:rFonts w:asciiTheme="minorHAnsi" w:hAnsiTheme="minorHAnsi" w:cstheme="minorHAnsi"/>
              </w:rPr>
              <w:t xml:space="preserve"> </w:t>
            </w: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Grada.</w:t>
            </w:r>
            <w:r w:rsidRPr="00EF5CA9">
              <w:rPr>
                <w:rStyle w:val="Vrazn"/>
                <w:rFonts w:asciiTheme="minorHAnsi" w:hAnsiTheme="minorHAnsi" w:cstheme="minorHAnsi"/>
              </w:rPr>
              <w:t xml:space="preserve"> </w:t>
            </w:r>
            <w:r w:rsidRPr="00EF5CA9">
              <w:rPr>
                <w:rFonts w:asciiTheme="minorHAnsi" w:hAnsiTheme="minorHAnsi" w:cstheme="minorHAnsi"/>
              </w:rPr>
              <w:t>ISBN</w:t>
            </w:r>
            <w:r w:rsidRPr="00EF5CA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9788024723037</w:t>
            </w:r>
          </w:p>
          <w:p w14:paraId="21D5399D" w14:textId="50651CDC" w:rsidR="003F7545" w:rsidRPr="00EF5CA9" w:rsidRDefault="000F619C" w:rsidP="00A25F5E">
            <w:pPr>
              <w:pStyle w:val="Normlnywebov"/>
              <w:spacing w:before="0" w:beforeAutospacing="0" w:after="0" w:afterAutospacing="0"/>
              <w:jc w:val="both"/>
            </w:pP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KOLOUCH, J., BAŠTA, P., &amp; kol. 2019. </w:t>
            </w:r>
            <w:r w:rsidRPr="00EF5CA9">
              <w:rPr>
                <w:rStyle w:val="Zvraznenie"/>
                <w:rFonts w:asciiTheme="minorHAnsi" w:hAnsiTheme="minorHAnsi" w:cstheme="minorHAnsi"/>
              </w:rPr>
              <w:t>CyberSecurity.</w:t>
            </w: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 CZ.NIC. </w:t>
            </w:r>
            <w:r w:rsidRPr="00EF5CA9">
              <w:rPr>
                <w:rFonts w:asciiTheme="minorHAnsi" w:hAnsiTheme="minorHAnsi" w:cstheme="minorHAnsi"/>
              </w:rPr>
              <w:t xml:space="preserve">ISBN </w:t>
            </w:r>
            <w:r w:rsidRPr="00EF5CA9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978-80-88168-31-7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2323B27" w:rsidR="008A34EB" w:rsidRPr="00EF5CA9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F5CA9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EF5CA9">
              <w:rPr>
                <w:rFonts w:asciiTheme="minorHAnsi" w:hAnsiTheme="minorHAnsi" w:cstheme="minorHAnsi"/>
              </w:rPr>
              <w:t xml:space="preserve"> </w:t>
            </w:r>
            <w:r w:rsidR="00535D58" w:rsidRPr="00EF5CA9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10756A3C" w:rsidR="00F91D11" w:rsidRPr="00391526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</w:t>
            </w:r>
            <w:r w:rsidRPr="00391526">
              <w:rPr>
                <w:rFonts w:asciiTheme="minorHAnsi" w:hAnsiTheme="minorHAnsi" w:cstheme="minorHAnsi"/>
              </w:rPr>
              <w:t xml:space="preserve">= </w:t>
            </w:r>
            <w:r w:rsidR="0027250B">
              <w:rPr>
                <w:rFonts w:asciiTheme="minorHAnsi" w:hAnsiTheme="minorHAnsi" w:cstheme="minorHAnsi"/>
              </w:rPr>
              <w:t>5</w:t>
            </w:r>
            <w:r w:rsidRPr="00391526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3C198E66" w:rsidR="00F91D11" w:rsidRPr="0039152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91526">
              <w:rPr>
                <w:rFonts w:asciiTheme="minorHAnsi" w:hAnsiTheme="minorHAnsi" w:cstheme="minorHAnsi"/>
              </w:rPr>
              <w:t xml:space="preserve">kontaktná výučba: </w:t>
            </w:r>
            <w:r w:rsidR="00391526" w:rsidRPr="00391526">
              <w:rPr>
                <w:rFonts w:asciiTheme="minorHAnsi" w:hAnsiTheme="minorHAnsi" w:cstheme="minorHAnsi"/>
              </w:rPr>
              <w:t>1</w:t>
            </w:r>
            <w:r w:rsidRPr="00391526">
              <w:rPr>
                <w:rFonts w:asciiTheme="minorHAnsi" w:hAnsiTheme="minorHAnsi" w:cstheme="minorHAnsi"/>
              </w:rPr>
              <w:t xml:space="preserve">0 hod. </w:t>
            </w:r>
          </w:p>
          <w:p w14:paraId="74994B83" w14:textId="7A7B4997" w:rsidR="00F91D11" w:rsidRPr="00E655CF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655CF">
              <w:rPr>
                <w:rFonts w:asciiTheme="minorHAnsi" w:hAnsiTheme="minorHAnsi" w:cstheme="minorHAnsi"/>
              </w:rPr>
              <w:t xml:space="preserve">vypracovanie a prezentácia seminárnej práce: </w:t>
            </w:r>
            <w:r w:rsidR="0027250B">
              <w:rPr>
                <w:rFonts w:asciiTheme="minorHAnsi" w:hAnsiTheme="minorHAnsi" w:cstheme="minorHAnsi"/>
              </w:rPr>
              <w:t>15</w:t>
            </w:r>
            <w:r w:rsidRPr="00E655CF">
              <w:rPr>
                <w:rFonts w:asciiTheme="minorHAnsi" w:hAnsiTheme="minorHAnsi" w:cstheme="minorHAnsi"/>
              </w:rPr>
              <w:t xml:space="preserve"> hod. </w:t>
            </w:r>
          </w:p>
          <w:p w14:paraId="4BCCA96E" w14:textId="4A3E87B4" w:rsidR="00E655CF" w:rsidRPr="00E655CF" w:rsidRDefault="00F91D11" w:rsidP="00E655CF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655CF">
              <w:rPr>
                <w:rFonts w:asciiTheme="minorHAnsi" w:hAnsiTheme="minorHAnsi" w:cstheme="minorHAnsi"/>
              </w:rPr>
              <w:t xml:space="preserve">príprava </w:t>
            </w:r>
            <w:r w:rsidR="00E655CF">
              <w:rPr>
                <w:rFonts w:asciiTheme="minorHAnsi" w:hAnsiTheme="minorHAnsi" w:cstheme="minorHAnsi"/>
              </w:rPr>
              <w:t xml:space="preserve">na </w:t>
            </w:r>
            <w:r w:rsidR="00E655CF" w:rsidRPr="00855247">
              <w:rPr>
                <w:rFonts w:asciiTheme="minorHAnsi" w:hAnsiTheme="minorHAnsi" w:cstheme="minorHAnsi"/>
                <w:iCs/>
              </w:rPr>
              <w:t xml:space="preserve">semestrálny projekt </w:t>
            </w:r>
            <w:r w:rsidR="00E655CF">
              <w:rPr>
                <w:rFonts w:asciiTheme="minorHAnsi" w:hAnsiTheme="minorHAnsi" w:cstheme="minorHAnsi"/>
                <w:iCs/>
              </w:rPr>
              <w:t xml:space="preserve"> 10 </w:t>
            </w:r>
            <w:r w:rsidR="00E655CF" w:rsidRPr="00E655CF">
              <w:rPr>
                <w:rFonts w:asciiTheme="minorHAnsi" w:hAnsiTheme="minorHAnsi" w:cstheme="minorHAnsi"/>
              </w:rPr>
              <w:t>hod.</w:t>
            </w:r>
          </w:p>
          <w:p w14:paraId="78200619" w14:textId="7C19D457" w:rsidR="00F91D11" w:rsidRPr="00E655CF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655CF">
              <w:rPr>
                <w:rFonts w:asciiTheme="minorHAnsi" w:hAnsiTheme="minorHAnsi" w:cstheme="minorHAnsi"/>
              </w:rPr>
              <w:t xml:space="preserve">samoštúdium na vedomostný test: </w:t>
            </w:r>
            <w:r w:rsidR="0027250B">
              <w:rPr>
                <w:rFonts w:asciiTheme="minorHAnsi" w:hAnsiTheme="minorHAnsi" w:cstheme="minorHAnsi"/>
              </w:rPr>
              <w:t>15</w:t>
            </w:r>
            <w:r w:rsidRPr="00E655CF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27250B">
        <w:trPr>
          <w:trHeight w:val="1526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7049509" w14:textId="77777777" w:rsidR="00A260C7" w:rsidRDefault="00A260C7" w:rsidP="00F63C0B">
            <w:pPr>
              <w:jc w:val="both"/>
              <w:rPr>
                <w:rFonts w:asciiTheme="minorHAnsi" w:hAnsiTheme="minorHAnsi" w:cstheme="minorHAnsi"/>
              </w:rPr>
            </w:pPr>
            <w:r w:rsidRPr="00F63C0B">
              <w:rPr>
                <w:rFonts w:asciiTheme="minorHAnsi" w:hAnsiTheme="minorHAnsi" w:cstheme="minorHAnsi"/>
              </w:rPr>
              <w:t>prof. Ing. Jana Burgerová, PhD.</w:t>
            </w:r>
          </w:p>
          <w:p w14:paraId="38EF6943" w14:textId="65D65D2C" w:rsidR="001C6C3F" w:rsidRPr="00B44458" w:rsidRDefault="00F63C0B" w:rsidP="00F63C0B">
            <w:pPr>
              <w:jc w:val="both"/>
              <w:rPr>
                <w:rFonts w:asciiTheme="minorHAnsi" w:hAnsiTheme="minorHAnsi" w:cstheme="minorHAnsi"/>
              </w:rPr>
            </w:pPr>
            <w:r w:rsidRPr="00F63C0B">
              <w:rPr>
                <w:rFonts w:asciiTheme="minorHAnsi" w:hAnsiTheme="minorHAnsi" w:cstheme="minorHAnsi"/>
              </w:rPr>
              <w:t>Mgr. Vladimír Piskura,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DF7D51C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5447" w:rsidRPr="00195447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EE010" w14:textId="77777777" w:rsidR="00311771" w:rsidRDefault="00311771" w:rsidP="00524AED">
      <w:r>
        <w:separator/>
      </w:r>
    </w:p>
  </w:endnote>
  <w:endnote w:type="continuationSeparator" w:id="0">
    <w:p w14:paraId="401F7C5C" w14:textId="77777777" w:rsidR="00311771" w:rsidRDefault="00311771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35898" w14:textId="77777777" w:rsidR="00311771" w:rsidRDefault="00311771" w:rsidP="00524AED">
      <w:r>
        <w:separator/>
      </w:r>
    </w:p>
  </w:footnote>
  <w:footnote w:type="continuationSeparator" w:id="0">
    <w:p w14:paraId="6C067255" w14:textId="77777777" w:rsidR="00311771" w:rsidRDefault="00311771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44E02"/>
    <w:multiLevelType w:val="multilevel"/>
    <w:tmpl w:val="DA662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D57C8"/>
    <w:multiLevelType w:val="multilevel"/>
    <w:tmpl w:val="926EE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02CA2"/>
    <w:multiLevelType w:val="hybridMultilevel"/>
    <w:tmpl w:val="D74C080C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846204">
    <w:abstractNumId w:val="14"/>
  </w:num>
  <w:num w:numId="2" w16cid:durableId="1543012196">
    <w:abstractNumId w:val="11"/>
  </w:num>
  <w:num w:numId="3" w16cid:durableId="214203176">
    <w:abstractNumId w:val="5"/>
  </w:num>
  <w:num w:numId="4" w16cid:durableId="1124730526">
    <w:abstractNumId w:val="13"/>
  </w:num>
  <w:num w:numId="5" w16cid:durableId="501512033">
    <w:abstractNumId w:val="2"/>
  </w:num>
  <w:num w:numId="6" w16cid:durableId="415056716">
    <w:abstractNumId w:val="0"/>
  </w:num>
  <w:num w:numId="7" w16cid:durableId="75446418">
    <w:abstractNumId w:val="4"/>
  </w:num>
  <w:num w:numId="8" w16cid:durableId="1024283651">
    <w:abstractNumId w:val="12"/>
  </w:num>
  <w:num w:numId="9" w16cid:durableId="1407722770">
    <w:abstractNumId w:val="8"/>
  </w:num>
  <w:num w:numId="10" w16cid:durableId="1694453051">
    <w:abstractNumId w:val="6"/>
  </w:num>
  <w:num w:numId="11" w16cid:durableId="394858968">
    <w:abstractNumId w:val="15"/>
  </w:num>
  <w:num w:numId="12" w16cid:durableId="239414707">
    <w:abstractNumId w:val="9"/>
  </w:num>
  <w:num w:numId="13" w16cid:durableId="1667128253">
    <w:abstractNumId w:val="3"/>
  </w:num>
  <w:num w:numId="14" w16cid:durableId="421144892">
    <w:abstractNumId w:val="10"/>
  </w:num>
  <w:num w:numId="15" w16cid:durableId="1611743625">
    <w:abstractNumId w:val="1"/>
  </w:num>
  <w:num w:numId="16" w16cid:durableId="13505291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258"/>
    <w:rsid w:val="0002664D"/>
    <w:rsid w:val="000474C5"/>
    <w:rsid w:val="00054605"/>
    <w:rsid w:val="000562BF"/>
    <w:rsid w:val="00061F43"/>
    <w:rsid w:val="00096F8F"/>
    <w:rsid w:val="0009795A"/>
    <w:rsid w:val="000E0E98"/>
    <w:rsid w:val="000E3018"/>
    <w:rsid w:val="000F586A"/>
    <w:rsid w:val="000F619C"/>
    <w:rsid w:val="000F71F0"/>
    <w:rsid w:val="0010251B"/>
    <w:rsid w:val="001163C4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5447"/>
    <w:rsid w:val="00197C4C"/>
    <w:rsid w:val="001B0095"/>
    <w:rsid w:val="001B1D5F"/>
    <w:rsid w:val="001C42BD"/>
    <w:rsid w:val="001C4546"/>
    <w:rsid w:val="001C6C3F"/>
    <w:rsid w:val="002003F5"/>
    <w:rsid w:val="00204511"/>
    <w:rsid w:val="00225921"/>
    <w:rsid w:val="0022685A"/>
    <w:rsid w:val="00233655"/>
    <w:rsid w:val="00234395"/>
    <w:rsid w:val="002366A8"/>
    <w:rsid w:val="002379F4"/>
    <w:rsid w:val="0026115D"/>
    <w:rsid w:val="00264BD5"/>
    <w:rsid w:val="0027250B"/>
    <w:rsid w:val="002A5BF1"/>
    <w:rsid w:val="002C49A5"/>
    <w:rsid w:val="002E51E5"/>
    <w:rsid w:val="002F17B6"/>
    <w:rsid w:val="00302F6F"/>
    <w:rsid w:val="00306FED"/>
    <w:rsid w:val="00307AAD"/>
    <w:rsid w:val="00311771"/>
    <w:rsid w:val="003122C8"/>
    <w:rsid w:val="00317C40"/>
    <w:rsid w:val="003266AD"/>
    <w:rsid w:val="0035218F"/>
    <w:rsid w:val="00364BAB"/>
    <w:rsid w:val="00376102"/>
    <w:rsid w:val="00387422"/>
    <w:rsid w:val="00391526"/>
    <w:rsid w:val="00396070"/>
    <w:rsid w:val="003A360E"/>
    <w:rsid w:val="003A64EE"/>
    <w:rsid w:val="003A73B3"/>
    <w:rsid w:val="003B20FA"/>
    <w:rsid w:val="003C0EA9"/>
    <w:rsid w:val="003D218D"/>
    <w:rsid w:val="003D75E8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564E6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84E0B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125BA"/>
    <w:rsid w:val="00615B09"/>
    <w:rsid w:val="006276A1"/>
    <w:rsid w:val="00631EF0"/>
    <w:rsid w:val="00632267"/>
    <w:rsid w:val="006864C1"/>
    <w:rsid w:val="006873D4"/>
    <w:rsid w:val="006879DD"/>
    <w:rsid w:val="006A00CB"/>
    <w:rsid w:val="006A1BED"/>
    <w:rsid w:val="006A296C"/>
    <w:rsid w:val="006B10AE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32A75"/>
    <w:rsid w:val="007468B8"/>
    <w:rsid w:val="00762099"/>
    <w:rsid w:val="007754F4"/>
    <w:rsid w:val="007817B3"/>
    <w:rsid w:val="007961A3"/>
    <w:rsid w:val="007F0746"/>
    <w:rsid w:val="007F6B81"/>
    <w:rsid w:val="00801B03"/>
    <w:rsid w:val="008146ED"/>
    <w:rsid w:val="008218E5"/>
    <w:rsid w:val="00823C22"/>
    <w:rsid w:val="00825A38"/>
    <w:rsid w:val="00855247"/>
    <w:rsid w:val="00870487"/>
    <w:rsid w:val="008774CA"/>
    <w:rsid w:val="00882D22"/>
    <w:rsid w:val="008868CE"/>
    <w:rsid w:val="00896023"/>
    <w:rsid w:val="008A34EB"/>
    <w:rsid w:val="008C2674"/>
    <w:rsid w:val="008C443A"/>
    <w:rsid w:val="008C56E3"/>
    <w:rsid w:val="008D4963"/>
    <w:rsid w:val="008F3C00"/>
    <w:rsid w:val="00920F9D"/>
    <w:rsid w:val="00933BD9"/>
    <w:rsid w:val="00942D36"/>
    <w:rsid w:val="00951BCE"/>
    <w:rsid w:val="00955A73"/>
    <w:rsid w:val="00962891"/>
    <w:rsid w:val="00970201"/>
    <w:rsid w:val="00970607"/>
    <w:rsid w:val="00980FBD"/>
    <w:rsid w:val="00995994"/>
    <w:rsid w:val="009B1B30"/>
    <w:rsid w:val="009B24B1"/>
    <w:rsid w:val="009B63E8"/>
    <w:rsid w:val="009E0DA1"/>
    <w:rsid w:val="009F50A0"/>
    <w:rsid w:val="009F6AD3"/>
    <w:rsid w:val="00A04175"/>
    <w:rsid w:val="00A25F5E"/>
    <w:rsid w:val="00A260C7"/>
    <w:rsid w:val="00A407C3"/>
    <w:rsid w:val="00A46BCA"/>
    <w:rsid w:val="00A56373"/>
    <w:rsid w:val="00A6260F"/>
    <w:rsid w:val="00A65AB0"/>
    <w:rsid w:val="00A665CC"/>
    <w:rsid w:val="00A9722D"/>
    <w:rsid w:val="00AA07DB"/>
    <w:rsid w:val="00AC4C16"/>
    <w:rsid w:val="00AD1393"/>
    <w:rsid w:val="00AD4B6A"/>
    <w:rsid w:val="00AE4E58"/>
    <w:rsid w:val="00B27960"/>
    <w:rsid w:val="00B31679"/>
    <w:rsid w:val="00B44458"/>
    <w:rsid w:val="00B528E7"/>
    <w:rsid w:val="00B64928"/>
    <w:rsid w:val="00B6638F"/>
    <w:rsid w:val="00B96BE9"/>
    <w:rsid w:val="00BB7400"/>
    <w:rsid w:val="00BC4EEC"/>
    <w:rsid w:val="00BE2642"/>
    <w:rsid w:val="00C077AA"/>
    <w:rsid w:val="00C24A74"/>
    <w:rsid w:val="00C44270"/>
    <w:rsid w:val="00C64E36"/>
    <w:rsid w:val="00C823B9"/>
    <w:rsid w:val="00C93982"/>
    <w:rsid w:val="00CC6773"/>
    <w:rsid w:val="00CD256D"/>
    <w:rsid w:val="00CE7C56"/>
    <w:rsid w:val="00CF5E19"/>
    <w:rsid w:val="00CF640B"/>
    <w:rsid w:val="00D05DAD"/>
    <w:rsid w:val="00D20030"/>
    <w:rsid w:val="00D2595A"/>
    <w:rsid w:val="00D35D75"/>
    <w:rsid w:val="00D47761"/>
    <w:rsid w:val="00D50507"/>
    <w:rsid w:val="00D6030C"/>
    <w:rsid w:val="00D6363F"/>
    <w:rsid w:val="00D643F6"/>
    <w:rsid w:val="00D80F13"/>
    <w:rsid w:val="00D911E6"/>
    <w:rsid w:val="00D973CA"/>
    <w:rsid w:val="00D97710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655CF"/>
    <w:rsid w:val="00E658CE"/>
    <w:rsid w:val="00E80F94"/>
    <w:rsid w:val="00E8316B"/>
    <w:rsid w:val="00E91B1B"/>
    <w:rsid w:val="00EA58FF"/>
    <w:rsid w:val="00EB5C50"/>
    <w:rsid w:val="00EC5002"/>
    <w:rsid w:val="00EC6E2E"/>
    <w:rsid w:val="00EE1B50"/>
    <w:rsid w:val="00EE53DC"/>
    <w:rsid w:val="00EF197D"/>
    <w:rsid w:val="00EF5CA9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E7E57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Vrazn">
    <w:name w:val="Strong"/>
    <w:basedOn w:val="Predvolenpsmoodseku"/>
    <w:uiPriority w:val="22"/>
    <w:qFormat/>
    <w:rsid w:val="000F619C"/>
    <w:rPr>
      <w:b/>
      <w:bCs/>
    </w:rPr>
  </w:style>
  <w:style w:type="character" w:styleId="Zvraznenie">
    <w:name w:val="Emphasis"/>
    <w:basedOn w:val="Predvolenpsmoodseku"/>
    <w:uiPriority w:val="20"/>
    <w:qFormat/>
    <w:rsid w:val="000F61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163C4"/>
    <w:rsid w:val="00343E40"/>
    <w:rsid w:val="003B2A20"/>
    <w:rsid w:val="00473BEC"/>
    <w:rsid w:val="004D0273"/>
    <w:rsid w:val="00670D56"/>
    <w:rsid w:val="00686653"/>
    <w:rsid w:val="007008D6"/>
    <w:rsid w:val="00736620"/>
    <w:rsid w:val="007B4627"/>
    <w:rsid w:val="00803801"/>
    <w:rsid w:val="008774CA"/>
    <w:rsid w:val="00905B80"/>
    <w:rsid w:val="0094000E"/>
    <w:rsid w:val="00966CAC"/>
    <w:rsid w:val="00970201"/>
    <w:rsid w:val="00BC4CBE"/>
    <w:rsid w:val="00BC4EEC"/>
    <w:rsid w:val="00C02A7B"/>
    <w:rsid w:val="00CC318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2025-12-09T10:20:00Z</dcterms:created>
  <dcterms:modified xsi:type="dcterms:W3CDTF">2026-02-19T10:33:00Z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1d0cc6aa-69c9-4d23-ac28-878d3503bb6e</vt:lpwstr>
  </property>
</Properties>
</file>